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4583"/>
        <w:gridCol w:w="1516"/>
      </w:tblGrid>
      <w:tr w:rsidR="00D9344C" w:rsidTr="009C4CDF">
        <w:trPr>
          <w:trHeight w:val="533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44C" w:rsidRDefault="00D9344C" w:rsidP="00D75A87">
            <w:pPr>
              <w:jc w:val="center"/>
            </w:pPr>
            <w:r w:rsidRPr="001F5791">
              <w:rPr>
                <w:rFonts w:ascii="Fira Sans" w:hAnsi="Fira Sans"/>
                <w:b/>
              </w:rPr>
              <w:t>Oświadczenie o przeniesieniu</w:t>
            </w:r>
            <w:r>
              <w:rPr>
                <w:rFonts w:ascii="Fira Sans" w:hAnsi="Fira Sans"/>
                <w:b/>
              </w:rPr>
              <w:t xml:space="preserve"> </w:t>
            </w:r>
            <w:r w:rsidRPr="001F5791">
              <w:rPr>
                <w:rFonts w:ascii="Fira Sans" w:hAnsi="Fira Sans"/>
                <w:b/>
              </w:rPr>
              <w:t>autorskich praw majątkowych</w:t>
            </w:r>
          </w:p>
        </w:tc>
      </w:tr>
      <w:tr w:rsidR="00D9344C" w:rsidTr="009C4C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44C" w:rsidRDefault="00D9344C" w:rsidP="00D75A87">
            <w:pPr>
              <w:jc w:val="right"/>
            </w:pPr>
          </w:p>
        </w:tc>
      </w:tr>
      <w:tr w:rsidR="00EE143A" w:rsidRPr="000C7E08" w:rsidTr="009C4C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43A" w:rsidRPr="000C7E08" w:rsidRDefault="00EE143A" w:rsidP="00D75A87">
            <w:pPr>
              <w:tabs>
                <w:tab w:val="left" w:pos="3245"/>
                <w:tab w:val="right" w:leader="dot" w:pos="5557"/>
                <w:tab w:val="left" w:pos="5957"/>
                <w:tab w:val="left" w:pos="8846"/>
              </w:tabs>
              <w:jc w:val="right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ab/>
            </w:r>
            <w:r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</w:tr>
      <w:tr w:rsidR="00D9344C" w:rsidRPr="000C7E08" w:rsidTr="009C4CDF">
        <w:trPr>
          <w:trHeight w:val="53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8C" w:rsidRPr="00D75A87" w:rsidRDefault="00D9344C" w:rsidP="00D75A87">
            <w:pPr>
              <w:jc w:val="right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Miejscowość i data</w:t>
            </w: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44C" w:rsidRPr="000C7E08" w:rsidRDefault="00D9344C" w:rsidP="00D75A87">
            <w:pPr>
              <w:jc w:val="right"/>
              <w:rPr>
                <w:sz w:val="18"/>
                <w:szCs w:val="18"/>
              </w:rPr>
            </w:pP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C" w:rsidRPr="000C7E08" w:rsidRDefault="00D9344C" w:rsidP="00D75A87">
            <w:pPr>
              <w:tabs>
                <w:tab w:val="left" w:pos="0"/>
                <w:tab w:val="right" w:leader="dot" w:pos="8846"/>
              </w:tabs>
              <w:rPr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Autor zgłaszający artykuł:</w:t>
            </w:r>
            <w:r w:rsidR="000464AF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0464AF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44C" w:rsidRPr="000C7E08" w:rsidRDefault="00D9344C" w:rsidP="00D75A87">
            <w:pPr>
              <w:rPr>
                <w:sz w:val="18"/>
                <w:szCs w:val="18"/>
              </w:rPr>
            </w:pPr>
          </w:p>
        </w:tc>
      </w:tr>
      <w:tr w:rsidR="00D75A87" w:rsidRPr="000C7E08" w:rsidTr="009C4CD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A87" w:rsidRPr="000C7E08" w:rsidRDefault="00D75A87" w:rsidP="00D75A87">
            <w:pPr>
              <w:jc w:val="right"/>
              <w:rPr>
                <w:sz w:val="18"/>
                <w:szCs w:val="18"/>
              </w:rPr>
            </w:pP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C" w:rsidRPr="000C7E08" w:rsidRDefault="00E9019A" w:rsidP="00D75A87">
            <w:pPr>
              <w:tabs>
                <w:tab w:val="left" w:pos="0"/>
                <w:tab w:val="right" w:leader="dot" w:pos="8823"/>
              </w:tabs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Numer telefonu komórkowego</w:t>
            </w:r>
            <w:r w:rsidR="00D9344C" w:rsidRPr="000C7E08">
              <w:rPr>
                <w:rFonts w:ascii="Fira Sans" w:hAnsi="Fira Sans"/>
                <w:sz w:val="18"/>
                <w:szCs w:val="18"/>
              </w:rPr>
              <w:t>:</w:t>
            </w:r>
            <w:r w:rsidR="000464AF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6659E1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</w:tr>
      <w:tr w:rsidR="00AD25B2" w:rsidRPr="000C7E08" w:rsidTr="009C4CDF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5B2" w:rsidRPr="000C7E08" w:rsidRDefault="00AD25B2" w:rsidP="00D75A87">
            <w:pPr>
              <w:tabs>
                <w:tab w:val="left" w:pos="149"/>
                <w:tab w:val="right" w:leader="dot" w:pos="8846"/>
              </w:tabs>
              <w:rPr>
                <w:rFonts w:ascii="Fira Sans" w:hAnsi="Fira Sans"/>
                <w:sz w:val="18"/>
                <w:szCs w:val="18"/>
              </w:rPr>
            </w:pPr>
          </w:p>
        </w:tc>
      </w:tr>
      <w:tr w:rsidR="00D75A87" w:rsidRPr="000C7E08" w:rsidTr="009C4CD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A87" w:rsidRPr="000C7E08" w:rsidRDefault="00D75A87" w:rsidP="00D75A87">
            <w:pPr>
              <w:tabs>
                <w:tab w:val="left" w:pos="149"/>
                <w:tab w:val="right" w:leader="dot" w:pos="8846"/>
              </w:tabs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C" w:rsidRPr="000C7E08" w:rsidRDefault="00E9019A" w:rsidP="00D75A87">
            <w:pPr>
              <w:tabs>
                <w:tab w:val="left" w:pos="0"/>
                <w:tab w:val="right" w:leader="dot" w:pos="8846"/>
              </w:tabs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Autor korespondencyjny (jeśli inny niż zgłaszający)</w:t>
            </w:r>
            <w:r w:rsidR="00D9344C" w:rsidRPr="000C7E08">
              <w:rPr>
                <w:rFonts w:ascii="Fira Sans" w:hAnsi="Fira Sans"/>
                <w:sz w:val="18"/>
                <w:szCs w:val="18"/>
              </w:rPr>
              <w:t>:</w:t>
            </w:r>
            <w:r w:rsidR="006659E1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C51730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44C" w:rsidRPr="000C7E08" w:rsidRDefault="00D9344C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D75A87" w:rsidRPr="000C7E08" w:rsidTr="009C4CD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A87" w:rsidRPr="000C7E08" w:rsidRDefault="00D75A87" w:rsidP="00D75A87">
            <w:pPr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930C63" w:rsidRPr="000C7E08" w:rsidTr="009C4CDF">
        <w:trPr>
          <w:trHeight w:val="176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3" w:rsidRPr="000C7E08" w:rsidRDefault="00930C63" w:rsidP="00261BB9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 xml:space="preserve">Współautor/Współautorzy: </w:t>
            </w:r>
            <w:r w:rsid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</w:tr>
      <w:tr w:rsidR="005B333C" w:rsidRPr="000C7E08" w:rsidTr="009C4CDF">
        <w:trPr>
          <w:trHeight w:val="2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33C" w:rsidRPr="000C7E08" w:rsidRDefault="005B333C" w:rsidP="00D75A87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8"/>
                <w:szCs w:val="18"/>
              </w:rPr>
            </w:pPr>
          </w:p>
        </w:tc>
      </w:tr>
      <w:tr w:rsidR="006D52C2" w:rsidRPr="000C7E08" w:rsidTr="009C4CDF">
        <w:trPr>
          <w:trHeight w:val="232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2C2" w:rsidRPr="000C7E08" w:rsidRDefault="006D52C2" w:rsidP="00D75A87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rPr>
          <w:trHeight w:val="136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3C" w:rsidRPr="000C7E08" w:rsidRDefault="005B333C" w:rsidP="00261BB9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Adres/adresy do wysłan</w:t>
            </w:r>
            <w:r w:rsidR="00261BB9">
              <w:rPr>
                <w:rFonts w:ascii="Fira Sans" w:hAnsi="Fira Sans"/>
                <w:sz w:val="18"/>
                <w:szCs w:val="18"/>
              </w:rPr>
              <w:t xml:space="preserve">ia egzemplarza autorskiego: </w:t>
            </w:r>
            <w:r w:rsidR="00261BB9">
              <w:rPr>
                <w:rFonts w:ascii="Fira Sans" w:hAnsi="Fira Sans"/>
                <w:sz w:val="18"/>
                <w:szCs w:val="18"/>
              </w:rPr>
              <w:tab/>
            </w: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44C" w:rsidRPr="000C7E08" w:rsidRDefault="00D9344C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FD301B" w:rsidRPr="000C7E08" w:rsidTr="009C4CDF">
        <w:trPr>
          <w:trHeight w:val="1051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E48" w:rsidRDefault="00FD301B" w:rsidP="00F036A6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 xml:space="preserve">1. Autor/Autorzy przekazuje/przekazują do publikacji w czasopiśmie „Wiadomości Statystyczne. The </w:t>
            </w:r>
            <w:proofErr w:type="spellStart"/>
            <w:r w:rsidRPr="000C7E08">
              <w:rPr>
                <w:rFonts w:ascii="Fira Sans" w:hAnsi="Fira Sans"/>
                <w:sz w:val="18"/>
                <w:szCs w:val="18"/>
              </w:rPr>
              <w:t>Polish</w:t>
            </w:r>
            <w:proofErr w:type="spellEnd"/>
            <w:r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0C7E08">
              <w:rPr>
                <w:rFonts w:ascii="Fira Sans" w:hAnsi="Fira Sans"/>
                <w:sz w:val="18"/>
                <w:szCs w:val="18"/>
              </w:rPr>
              <w:t>Statistician</w:t>
            </w:r>
            <w:proofErr w:type="spellEnd"/>
            <w:r w:rsidRPr="000C7E08">
              <w:rPr>
                <w:rFonts w:ascii="Fira Sans" w:hAnsi="Fira Sans"/>
                <w:sz w:val="18"/>
                <w:szCs w:val="18"/>
              </w:rPr>
              <w:t>” artykuł pt.</w:t>
            </w:r>
            <w:r w:rsidR="000C7E08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447E48" w:rsidRDefault="00447E48" w:rsidP="00F036A6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8"/>
                <w:szCs w:val="18"/>
              </w:rPr>
            </w:pPr>
          </w:p>
          <w:p w:rsidR="00496185" w:rsidRDefault="00496185" w:rsidP="00F036A6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ab/>
            </w:r>
          </w:p>
          <w:p w:rsidR="000C7E08" w:rsidRPr="000C7E08" w:rsidRDefault="000C7E08" w:rsidP="009C4CDF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8"/>
                <w:szCs w:val="18"/>
              </w:rPr>
            </w:pPr>
          </w:p>
        </w:tc>
      </w:tr>
      <w:tr w:rsidR="00D9344C" w:rsidRPr="000C7E08" w:rsidTr="009C4CDF">
        <w:trPr>
          <w:trHeight w:val="202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44C" w:rsidRPr="000C7E08" w:rsidRDefault="00D75A87" w:rsidP="00D75A8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z propozycją umieszczenia </w:t>
            </w:r>
            <w:r w:rsidR="00EB77EB">
              <w:rPr>
                <w:rFonts w:ascii="Fira Sans" w:hAnsi="Fira Sans"/>
                <w:sz w:val="18"/>
                <w:szCs w:val="18"/>
              </w:rPr>
              <w:t xml:space="preserve">go </w:t>
            </w:r>
            <w:r w:rsidR="00D9344C" w:rsidRPr="000C7E08">
              <w:rPr>
                <w:rFonts w:ascii="Fira Sans" w:hAnsi="Fira Sans"/>
                <w:sz w:val="18"/>
                <w:szCs w:val="18"/>
              </w:rPr>
              <w:t xml:space="preserve">w dziale: </w:t>
            </w:r>
          </w:p>
        </w:tc>
      </w:tr>
      <w:tr w:rsidR="005B333C" w:rsidRPr="000C7E08" w:rsidTr="009C4CDF">
        <w:trPr>
          <w:trHeight w:val="388"/>
        </w:trPr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9BB" w:rsidRPr="000C7E08" w:rsidRDefault="00E979BB" w:rsidP="00D75A87">
            <w:pPr>
              <w:tabs>
                <w:tab w:val="right" w:leader="dot" w:pos="6980"/>
              </w:tabs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Studia metodologiczne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BB" w:rsidRPr="000C7E08" w:rsidRDefault="00E979BB" w:rsidP="005959B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rPr>
          <w:trHeight w:val="388"/>
        </w:trPr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9BB" w:rsidRPr="000C7E08" w:rsidRDefault="00E979BB" w:rsidP="00D75A87">
            <w:pPr>
              <w:tabs>
                <w:tab w:val="left" w:pos="0"/>
                <w:tab w:val="right" w:leader="dot" w:pos="6980"/>
              </w:tabs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Statystyka w praktyce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BB" w:rsidRPr="000C7E08" w:rsidRDefault="00E979BB" w:rsidP="005959B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rPr>
          <w:trHeight w:val="388"/>
        </w:trPr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9BB" w:rsidRPr="000C7E08" w:rsidRDefault="00E979BB" w:rsidP="00D75A87">
            <w:pPr>
              <w:tabs>
                <w:tab w:val="left" w:pos="0"/>
                <w:tab w:val="right" w:leader="dot" w:pos="6980"/>
              </w:tabs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Studia interdyscyplinarne. Wyzwania badawcze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BB" w:rsidRPr="000C7E08" w:rsidRDefault="00E979BB" w:rsidP="005959B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rPr>
          <w:trHeight w:val="388"/>
        </w:trPr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9BB" w:rsidRPr="000C7E08" w:rsidRDefault="00E979BB" w:rsidP="00D75A87">
            <w:pPr>
              <w:tabs>
                <w:tab w:val="left" w:pos="0"/>
                <w:tab w:val="right" w:leader="dot" w:pos="6980"/>
              </w:tabs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Edukacja statystyczna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BB" w:rsidRPr="000C7E08" w:rsidRDefault="00E979BB" w:rsidP="005959B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rPr>
          <w:trHeight w:val="388"/>
        </w:trPr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9BB" w:rsidRPr="000C7E08" w:rsidRDefault="00E979BB" w:rsidP="00D75A87">
            <w:pPr>
              <w:tabs>
                <w:tab w:val="left" w:pos="0"/>
                <w:tab w:val="right" w:leader="dot" w:pos="6980"/>
              </w:tabs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Z dziejów statystyki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BB" w:rsidRPr="000C7E08" w:rsidRDefault="00E979BB" w:rsidP="005959B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rPr>
          <w:trHeight w:val="388"/>
        </w:trPr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9BB" w:rsidRPr="000C7E08" w:rsidRDefault="005A50FD" w:rsidP="005A50FD">
            <w:pPr>
              <w:tabs>
                <w:tab w:val="left" w:pos="0"/>
                <w:tab w:val="right" w:leader="dot" w:pos="6980"/>
              </w:tabs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Dyskusje. </w:t>
            </w:r>
            <w:r w:rsidR="00E979BB" w:rsidRPr="000C7E08">
              <w:rPr>
                <w:rFonts w:ascii="Fira Sans" w:hAnsi="Fira Sans"/>
                <w:sz w:val="18"/>
                <w:szCs w:val="18"/>
              </w:rPr>
              <w:t xml:space="preserve">Recenzje. </w:t>
            </w:r>
            <w:r>
              <w:rPr>
                <w:rFonts w:ascii="Fira Sans" w:hAnsi="Fira Sans"/>
                <w:sz w:val="18"/>
                <w:szCs w:val="18"/>
              </w:rPr>
              <w:t>Informacje</w:t>
            </w:r>
            <w:bookmarkStart w:id="0" w:name="_GoBack"/>
            <w:bookmarkEnd w:id="0"/>
            <w:r w:rsidR="00930C63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  <w:r w:rsidR="00930C63"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BB" w:rsidRPr="000C7E08" w:rsidRDefault="00E979BB" w:rsidP="005959B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rPr>
          <w:trHeight w:val="137"/>
        </w:trPr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9BB" w:rsidRPr="000C7E08" w:rsidRDefault="00E979BB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9BB" w:rsidRPr="000C7E08" w:rsidRDefault="00E979BB" w:rsidP="00D75A8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44C" w:rsidRPr="000C7E08" w:rsidRDefault="00D9344C" w:rsidP="00D75A87">
            <w:pPr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2. Autor/Autorzy oświadcza/oświadczają, że artykuł wymieniony w pkt 1 jest jego/ich oryginalnym dziełem</w:t>
            </w:r>
            <w:r w:rsidR="00496185">
              <w:rPr>
                <w:rFonts w:ascii="Fira Sans" w:hAnsi="Fira Sans"/>
                <w:sz w:val="18"/>
                <w:szCs w:val="18"/>
              </w:rPr>
              <w:br/>
            </w:r>
            <w:r w:rsidRPr="000C7E08">
              <w:rPr>
                <w:rFonts w:ascii="Fira Sans" w:hAnsi="Fira Sans"/>
                <w:sz w:val="18"/>
                <w:szCs w:val="18"/>
              </w:rPr>
              <w:t>w następującym udziale procentowym:</w:t>
            </w:r>
          </w:p>
        </w:tc>
      </w:tr>
      <w:tr w:rsidR="00D9344C" w:rsidRPr="000C7E08" w:rsidTr="009C4CDF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D9344C" w:rsidRPr="000C7E08" w:rsidRDefault="00D9344C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c>
          <w:tcPr>
            <w:tcW w:w="2973" w:type="dxa"/>
            <w:vAlign w:val="center"/>
          </w:tcPr>
          <w:p w:rsidR="008146ED" w:rsidRPr="00967D16" w:rsidRDefault="008146ED" w:rsidP="00626B60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967D16">
              <w:rPr>
                <w:rFonts w:ascii="Fira Sans" w:hAnsi="Fira Sans"/>
                <w:sz w:val="16"/>
                <w:szCs w:val="16"/>
              </w:rPr>
              <w:t>Tytuł/stopień zawodowy/naukowy,</w:t>
            </w:r>
          </w:p>
          <w:p w:rsidR="008146ED" w:rsidRPr="00967D16" w:rsidRDefault="008146ED" w:rsidP="00626B60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967D16">
              <w:rPr>
                <w:rFonts w:ascii="Fira Sans" w:hAnsi="Fira Sans"/>
                <w:sz w:val="16"/>
                <w:szCs w:val="16"/>
              </w:rPr>
              <w:t>imię i nazwisko</w:t>
            </w:r>
          </w:p>
        </w:tc>
        <w:tc>
          <w:tcPr>
            <w:tcW w:w="4583" w:type="dxa"/>
            <w:vAlign w:val="center"/>
          </w:tcPr>
          <w:p w:rsidR="008146ED" w:rsidRPr="00967D16" w:rsidRDefault="008146ED" w:rsidP="00626B60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967D16">
              <w:rPr>
                <w:rFonts w:ascii="Fira Sans" w:hAnsi="Fira Sans"/>
                <w:sz w:val="16"/>
                <w:szCs w:val="16"/>
              </w:rPr>
              <w:t>Afiliacja (w tym wydział</w:t>
            </w:r>
            <w:r w:rsidR="001021B8">
              <w:rPr>
                <w:rFonts w:ascii="Fira Sans" w:hAnsi="Fira Sans"/>
                <w:sz w:val="16"/>
                <w:szCs w:val="16"/>
              </w:rPr>
              <w:t>/instytut</w:t>
            </w:r>
            <w:r w:rsidRPr="00967D16">
              <w:rPr>
                <w:rFonts w:ascii="Fira Sans" w:hAnsi="Fira Sans"/>
                <w:sz w:val="16"/>
                <w:szCs w:val="16"/>
              </w:rPr>
              <w:t xml:space="preserve"> uczelni</w:t>
            </w:r>
            <w:r w:rsidR="001021B8">
              <w:rPr>
                <w:rFonts w:ascii="Fira Sans" w:hAnsi="Fira Sans"/>
                <w:sz w:val="16"/>
                <w:szCs w:val="16"/>
              </w:rPr>
              <w:t xml:space="preserve">, </w:t>
            </w:r>
            <w:r w:rsidR="009C4CDF">
              <w:rPr>
                <w:rFonts w:ascii="Fira Sans" w:hAnsi="Fira Sans"/>
                <w:sz w:val="16"/>
                <w:szCs w:val="16"/>
              </w:rPr>
              <w:br/>
            </w:r>
            <w:r w:rsidR="001021B8">
              <w:rPr>
                <w:rFonts w:ascii="Fira Sans" w:hAnsi="Fira Sans"/>
                <w:sz w:val="16"/>
                <w:szCs w:val="16"/>
              </w:rPr>
              <w:t>również w tłumaczeniu na j</w:t>
            </w:r>
            <w:r w:rsidR="009C4CDF">
              <w:rPr>
                <w:rFonts w:ascii="Fira Sans" w:hAnsi="Fira Sans"/>
                <w:sz w:val="16"/>
                <w:szCs w:val="16"/>
              </w:rPr>
              <w:t>ęzyk</w:t>
            </w:r>
            <w:r w:rsidR="001021B8">
              <w:rPr>
                <w:rFonts w:ascii="Fira Sans" w:hAnsi="Fira Sans"/>
                <w:sz w:val="16"/>
                <w:szCs w:val="16"/>
              </w:rPr>
              <w:t xml:space="preserve"> angielski</w:t>
            </w:r>
            <w:r w:rsidRPr="00967D16">
              <w:rPr>
                <w:rFonts w:ascii="Fira Sans" w:hAnsi="Fira Sans"/>
                <w:sz w:val="16"/>
                <w:szCs w:val="16"/>
              </w:rPr>
              <w:t>),</w:t>
            </w:r>
          </w:p>
          <w:p w:rsidR="008146ED" w:rsidRPr="00967D16" w:rsidRDefault="008146ED" w:rsidP="00626B60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967D16">
              <w:rPr>
                <w:rFonts w:ascii="Fira Sans" w:hAnsi="Fira Sans"/>
                <w:sz w:val="16"/>
                <w:szCs w:val="16"/>
              </w:rPr>
              <w:t>adres e-mail,</w:t>
            </w:r>
            <w:r w:rsidR="00447E48">
              <w:rPr>
                <w:rFonts w:ascii="Fira Sans" w:hAnsi="Fira Sans"/>
                <w:sz w:val="16"/>
                <w:szCs w:val="16"/>
              </w:rPr>
              <w:t xml:space="preserve"> </w:t>
            </w:r>
            <w:r w:rsidRPr="00967D16">
              <w:rPr>
                <w:rFonts w:ascii="Fira Sans" w:hAnsi="Fira Sans"/>
                <w:sz w:val="16"/>
                <w:szCs w:val="16"/>
              </w:rPr>
              <w:t>ORCID</w:t>
            </w:r>
          </w:p>
        </w:tc>
        <w:tc>
          <w:tcPr>
            <w:tcW w:w="1516" w:type="dxa"/>
            <w:vAlign w:val="center"/>
          </w:tcPr>
          <w:p w:rsidR="00FD301B" w:rsidRPr="00967D16" w:rsidRDefault="008146ED" w:rsidP="00626B60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967D16">
              <w:rPr>
                <w:rFonts w:ascii="Fira Sans" w:hAnsi="Fira Sans"/>
                <w:sz w:val="16"/>
                <w:szCs w:val="16"/>
              </w:rPr>
              <w:t>Wkład</w:t>
            </w:r>
            <w:r w:rsidRPr="00967D16">
              <w:rPr>
                <w:rFonts w:ascii="Fira Sans" w:hAnsi="Fira Sans"/>
                <w:sz w:val="16"/>
                <w:szCs w:val="16"/>
              </w:rPr>
              <w:br/>
              <w:t>w opracowanie</w:t>
            </w:r>
          </w:p>
          <w:p w:rsidR="008146ED" w:rsidRPr="00967D16" w:rsidRDefault="008146ED" w:rsidP="00626B60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967D16">
              <w:rPr>
                <w:rFonts w:ascii="Fira Sans" w:hAnsi="Fira Sans"/>
                <w:sz w:val="16"/>
                <w:szCs w:val="16"/>
              </w:rPr>
              <w:t>artykułu (w %)</w:t>
            </w:r>
          </w:p>
        </w:tc>
      </w:tr>
      <w:tr w:rsidR="00D9344C" w:rsidRPr="000C7E08" w:rsidTr="009C4CDF">
        <w:tc>
          <w:tcPr>
            <w:tcW w:w="9072" w:type="dxa"/>
            <w:gridSpan w:val="3"/>
          </w:tcPr>
          <w:p w:rsidR="00D9344C" w:rsidRPr="00967D16" w:rsidRDefault="008146ED" w:rsidP="00D75A87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967D16">
              <w:rPr>
                <w:rFonts w:ascii="Fira Sans" w:hAnsi="Fira Sans"/>
                <w:sz w:val="16"/>
                <w:szCs w:val="16"/>
              </w:rPr>
              <w:t>Autor zgłaszający artykuł</w:t>
            </w:r>
          </w:p>
        </w:tc>
      </w:tr>
      <w:tr w:rsidR="005B333C" w:rsidRPr="000C7E08" w:rsidTr="009C4CDF">
        <w:tc>
          <w:tcPr>
            <w:tcW w:w="2973" w:type="dxa"/>
          </w:tcPr>
          <w:p w:rsidR="008146ED" w:rsidRPr="00967D16" w:rsidRDefault="008146ED" w:rsidP="00D75A87">
            <w:pPr>
              <w:rPr>
                <w:rFonts w:ascii="Fira Sans" w:hAnsi="Fira Sans"/>
                <w:sz w:val="16"/>
                <w:szCs w:val="16"/>
              </w:rPr>
            </w:pPr>
          </w:p>
          <w:p w:rsidR="008146ED" w:rsidRPr="00967D16" w:rsidRDefault="008146ED" w:rsidP="00D75A87">
            <w:pPr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583" w:type="dxa"/>
          </w:tcPr>
          <w:p w:rsidR="000D4FBE" w:rsidRDefault="000D4FBE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FD301B" w:rsidRPr="00447E48" w:rsidRDefault="00FD301B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FD301B" w:rsidRPr="00967D16" w:rsidRDefault="00FD301B" w:rsidP="00D75A87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1516" w:type="dxa"/>
          </w:tcPr>
          <w:p w:rsidR="008146ED" w:rsidRPr="00967D16" w:rsidRDefault="008146ED" w:rsidP="00D75A87">
            <w:pPr>
              <w:rPr>
                <w:rFonts w:ascii="Fira Sans" w:hAnsi="Fira Sans"/>
                <w:sz w:val="16"/>
                <w:szCs w:val="16"/>
              </w:rPr>
            </w:pPr>
          </w:p>
        </w:tc>
      </w:tr>
      <w:tr w:rsidR="008146ED" w:rsidRPr="000C7E08" w:rsidTr="009C4CDF">
        <w:tc>
          <w:tcPr>
            <w:tcW w:w="9072" w:type="dxa"/>
            <w:gridSpan w:val="3"/>
          </w:tcPr>
          <w:p w:rsidR="008146ED" w:rsidRPr="00967D16" w:rsidRDefault="008146ED" w:rsidP="00D75A87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967D16">
              <w:rPr>
                <w:rFonts w:ascii="Fira Sans" w:hAnsi="Fira Sans"/>
                <w:sz w:val="16"/>
                <w:szCs w:val="16"/>
              </w:rPr>
              <w:t>Współautor/współautorzy</w:t>
            </w:r>
          </w:p>
        </w:tc>
      </w:tr>
      <w:tr w:rsidR="005B333C" w:rsidRPr="000C7E08" w:rsidTr="009C4CDF">
        <w:tc>
          <w:tcPr>
            <w:tcW w:w="2973" w:type="dxa"/>
          </w:tcPr>
          <w:p w:rsidR="008146ED" w:rsidRPr="000C7E08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8146ED" w:rsidRPr="000C7E08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583" w:type="dxa"/>
          </w:tcPr>
          <w:p w:rsidR="008146ED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447E48" w:rsidRDefault="00447E48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9C4CDF" w:rsidRPr="000C7E08" w:rsidRDefault="009C4CDF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516" w:type="dxa"/>
          </w:tcPr>
          <w:p w:rsidR="008146ED" w:rsidRPr="000C7E08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c>
          <w:tcPr>
            <w:tcW w:w="2973" w:type="dxa"/>
          </w:tcPr>
          <w:p w:rsidR="008146ED" w:rsidRPr="000C7E08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583" w:type="dxa"/>
          </w:tcPr>
          <w:p w:rsidR="008146ED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447E48" w:rsidRDefault="00447E48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8146ED" w:rsidRPr="000C7E08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516" w:type="dxa"/>
          </w:tcPr>
          <w:p w:rsidR="008146ED" w:rsidRPr="000C7E08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5B333C" w:rsidRPr="000C7E08" w:rsidTr="009C4CDF">
        <w:tc>
          <w:tcPr>
            <w:tcW w:w="2973" w:type="dxa"/>
            <w:tcBorders>
              <w:bottom w:val="single" w:sz="4" w:space="0" w:color="auto"/>
            </w:tcBorders>
          </w:tcPr>
          <w:p w:rsidR="008146ED" w:rsidRPr="000C7E08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447E48" w:rsidRDefault="00447E48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9C4CDF" w:rsidRDefault="009C4CDF" w:rsidP="00D75A87">
            <w:pPr>
              <w:rPr>
                <w:rFonts w:ascii="Fira Sans" w:hAnsi="Fira Sans"/>
                <w:sz w:val="18"/>
                <w:szCs w:val="18"/>
              </w:rPr>
            </w:pPr>
          </w:p>
          <w:p w:rsidR="009C4CDF" w:rsidRPr="000C7E08" w:rsidRDefault="009C4CDF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146ED" w:rsidRPr="000C7E08" w:rsidRDefault="008146ED" w:rsidP="00D75A87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E143A" w:rsidRPr="000C7E08" w:rsidTr="009C4CDF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EE143A" w:rsidRPr="000C7E08" w:rsidRDefault="00EE143A" w:rsidP="00D75A87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146ED" w:rsidRPr="000C7E08" w:rsidTr="009C4C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ED" w:rsidRPr="000C7E08" w:rsidRDefault="008146ED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3. Autor/Autorzy oświadcza/oświadczają, że wskazany w pkt 1 artykuł nie narusza praw autorskich osób trzecich oraz nie był dotychczas publikowany i nie został złożony w innym wydawnictwie.</w:t>
            </w:r>
          </w:p>
        </w:tc>
      </w:tr>
      <w:tr w:rsidR="008146ED" w:rsidRPr="000C7E08" w:rsidTr="009C4C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ED" w:rsidRPr="000C7E08" w:rsidRDefault="008146ED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lastRenderedPageBreak/>
              <w:t>4. Autor/Autorzy oświadcza/oświadczają, że posiada/posiadają zgodę właścicieli materiałów (ikonograficznych itp.) wykorzystanych w pracy na ich opublikowanie.</w:t>
            </w:r>
          </w:p>
        </w:tc>
      </w:tr>
      <w:tr w:rsidR="008146ED" w:rsidRPr="000C7E08" w:rsidTr="009C4CDF">
        <w:trPr>
          <w:trHeight w:val="244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ED" w:rsidRPr="000C7E08" w:rsidRDefault="008146ED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 xml:space="preserve">5. W przypadku przyjęcia artykułu do druku Autor/Autorzy nieodpłatnie przenosi/przenoszą na Główny Urząd Statystyczny autorskie prawa majątkowe do artykułu, o którym mowa w pkt 1, nieograniczone </w:t>
            </w:r>
            <w:r w:rsidRPr="000C7E08">
              <w:rPr>
                <w:rFonts w:ascii="Fira Sans" w:hAnsi="Fira Sans"/>
                <w:sz w:val="18"/>
                <w:szCs w:val="18"/>
              </w:rPr>
              <w:br/>
              <w:t>w czasie i przestrzeni, na następujących polach eksploatacji:</w:t>
            </w:r>
          </w:p>
          <w:p w:rsidR="008146ED" w:rsidRPr="000C7E08" w:rsidRDefault="00942544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</w:t>
            </w:r>
            <w:r w:rsidR="008146ED" w:rsidRPr="000C7E08">
              <w:rPr>
                <w:rFonts w:ascii="Fira Sans" w:hAnsi="Fira Sans"/>
                <w:sz w:val="18"/>
                <w:szCs w:val="18"/>
              </w:rPr>
              <w:t xml:space="preserve">) wydania i rozpowszechniania artykułu w czasopiśmie „Wiadomości Statystyczne. The </w:t>
            </w:r>
            <w:proofErr w:type="spellStart"/>
            <w:r w:rsidR="008146ED" w:rsidRPr="000C7E08">
              <w:rPr>
                <w:rFonts w:ascii="Fira Sans" w:hAnsi="Fira Sans"/>
                <w:sz w:val="18"/>
                <w:szCs w:val="18"/>
              </w:rPr>
              <w:t>Polish</w:t>
            </w:r>
            <w:proofErr w:type="spellEnd"/>
            <w:r w:rsidR="008146ED"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="008146ED" w:rsidRPr="000C7E08">
              <w:rPr>
                <w:rFonts w:ascii="Fira Sans" w:hAnsi="Fira Sans"/>
                <w:sz w:val="18"/>
                <w:szCs w:val="18"/>
              </w:rPr>
              <w:t>Statistician</w:t>
            </w:r>
            <w:proofErr w:type="spellEnd"/>
            <w:r w:rsidR="008146ED" w:rsidRPr="000C7E08">
              <w:rPr>
                <w:rFonts w:ascii="Fira Sans" w:hAnsi="Fira Sans"/>
                <w:sz w:val="18"/>
                <w:szCs w:val="18"/>
              </w:rPr>
              <w:t>” w formie papierowej i elektronicznej,</w:t>
            </w:r>
          </w:p>
          <w:p w:rsidR="008146ED" w:rsidRPr="000C7E08" w:rsidRDefault="00942544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b</w:t>
            </w:r>
            <w:r w:rsidR="008146ED" w:rsidRPr="000C7E08">
              <w:rPr>
                <w:rFonts w:ascii="Fira Sans" w:hAnsi="Fira Sans"/>
                <w:sz w:val="18"/>
                <w:szCs w:val="18"/>
              </w:rPr>
              <w:t>) utrwalenie na maszynowych nośnikach informacji,</w:t>
            </w:r>
          </w:p>
          <w:p w:rsidR="008146ED" w:rsidRPr="000C7E08" w:rsidRDefault="00942544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c</w:t>
            </w:r>
            <w:r w:rsidR="008146ED" w:rsidRPr="000C7E08">
              <w:rPr>
                <w:rFonts w:ascii="Fira Sans" w:hAnsi="Fira Sans"/>
                <w:sz w:val="18"/>
                <w:szCs w:val="18"/>
              </w:rPr>
              <w:t>) wprowadzenie do pamięci komputera,</w:t>
            </w:r>
          </w:p>
          <w:p w:rsidR="008146ED" w:rsidRPr="000C7E08" w:rsidRDefault="00942544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d</w:t>
            </w:r>
            <w:r w:rsidR="008146ED" w:rsidRPr="000C7E08">
              <w:rPr>
                <w:rFonts w:ascii="Fira Sans" w:hAnsi="Fira Sans"/>
                <w:sz w:val="18"/>
                <w:szCs w:val="18"/>
              </w:rPr>
              <w:t>) wprowadzenie do czytelni on-line,</w:t>
            </w:r>
          </w:p>
          <w:p w:rsidR="008146ED" w:rsidRPr="000C7E08" w:rsidRDefault="00942544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e</w:t>
            </w:r>
            <w:r w:rsidR="008146ED" w:rsidRPr="000C7E08">
              <w:rPr>
                <w:rFonts w:ascii="Fira Sans" w:hAnsi="Fira Sans"/>
                <w:sz w:val="18"/>
                <w:szCs w:val="18"/>
              </w:rPr>
              <w:t>) wprowadzenie do obrotu,</w:t>
            </w:r>
          </w:p>
          <w:p w:rsidR="008146ED" w:rsidRPr="000C7E08" w:rsidRDefault="00942544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f</w:t>
            </w:r>
            <w:r w:rsidR="008146ED" w:rsidRPr="000C7E08">
              <w:rPr>
                <w:rFonts w:ascii="Fira Sans" w:hAnsi="Fira Sans"/>
                <w:sz w:val="18"/>
                <w:szCs w:val="18"/>
              </w:rPr>
              <w:t xml:space="preserve">) wprowadzanie do internetowych baz czasopism, w tym </w:t>
            </w:r>
            <w:proofErr w:type="spellStart"/>
            <w:r w:rsidR="008146ED" w:rsidRPr="000C7E08">
              <w:rPr>
                <w:rFonts w:ascii="Fira Sans" w:hAnsi="Fira Sans"/>
                <w:sz w:val="18"/>
                <w:szCs w:val="18"/>
              </w:rPr>
              <w:t>pełnotekstowych</w:t>
            </w:r>
            <w:proofErr w:type="spellEnd"/>
            <w:r w:rsidR="008146ED" w:rsidRPr="000C7E08">
              <w:rPr>
                <w:rFonts w:ascii="Fira Sans" w:hAnsi="Fira Sans"/>
                <w:sz w:val="18"/>
                <w:szCs w:val="18"/>
              </w:rPr>
              <w:t>.</w:t>
            </w:r>
          </w:p>
        </w:tc>
      </w:tr>
      <w:tr w:rsidR="008146ED" w:rsidRPr="000C7E08" w:rsidTr="009C4CDF">
        <w:trPr>
          <w:trHeight w:val="76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ED" w:rsidRPr="000C7E08" w:rsidRDefault="008146ED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 xml:space="preserve">6. Autor/Autorzy wyraża/wyrażają zgodę na dokonywanie przez redakcję „Wiadomości Statystycznych. The </w:t>
            </w:r>
            <w:proofErr w:type="spellStart"/>
            <w:r w:rsidRPr="000C7E08">
              <w:rPr>
                <w:rFonts w:ascii="Fira Sans" w:hAnsi="Fira Sans"/>
                <w:sz w:val="18"/>
                <w:szCs w:val="18"/>
              </w:rPr>
              <w:t>Polish</w:t>
            </w:r>
            <w:proofErr w:type="spellEnd"/>
            <w:r w:rsidRPr="000C7E08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0C7E08">
              <w:rPr>
                <w:rFonts w:ascii="Fira Sans" w:hAnsi="Fira Sans"/>
                <w:sz w:val="18"/>
                <w:szCs w:val="18"/>
              </w:rPr>
              <w:t>Statistician</w:t>
            </w:r>
            <w:proofErr w:type="spellEnd"/>
            <w:r w:rsidRPr="000C7E08">
              <w:rPr>
                <w:rFonts w:ascii="Fira Sans" w:hAnsi="Fira Sans"/>
                <w:sz w:val="18"/>
                <w:szCs w:val="18"/>
              </w:rPr>
              <w:t>” zmian tytułu artykułu, skrótów i przeredagowania tekstu i tablic bez naruszenia zasadniczej myśli Autora/Autorów.</w:t>
            </w:r>
          </w:p>
        </w:tc>
      </w:tr>
      <w:tr w:rsidR="008146ED" w:rsidRPr="000C7E08" w:rsidTr="009C4CDF">
        <w:trPr>
          <w:trHeight w:val="26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ED" w:rsidRPr="000C7E08" w:rsidRDefault="008146ED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7. Autor/Autorzy wyraża/wyrażają zgodę na publikację wraz z artykułem danych o swoich afiliacjach.</w:t>
            </w:r>
          </w:p>
        </w:tc>
      </w:tr>
      <w:tr w:rsidR="00AD68D0" w:rsidRPr="000C7E08" w:rsidTr="009C4CDF">
        <w:trPr>
          <w:trHeight w:val="26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D0" w:rsidRPr="000C7E08" w:rsidRDefault="00AD68D0" w:rsidP="00AD68D0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8. Autor/Autorzy składają oświadczenie o zapoznaniu się z klauzulą informacyjną RODO, stanowiącą załącznik nr 1 do </w:t>
            </w:r>
            <w:r w:rsidRPr="00AD68D0">
              <w:rPr>
                <w:rFonts w:ascii="Fira Sans" w:hAnsi="Fira Sans"/>
                <w:sz w:val="18"/>
                <w:szCs w:val="18"/>
              </w:rPr>
              <w:t>Oświadczeni</w:t>
            </w:r>
            <w:r>
              <w:rPr>
                <w:rFonts w:ascii="Fira Sans" w:hAnsi="Fira Sans"/>
                <w:sz w:val="18"/>
                <w:szCs w:val="18"/>
              </w:rPr>
              <w:t>a</w:t>
            </w:r>
            <w:r w:rsidRPr="00AD68D0">
              <w:rPr>
                <w:rFonts w:ascii="Fira Sans" w:hAnsi="Fira Sans"/>
                <w:sz w:val="18"/>
                <w:szCs w:val="18"/>
              </w:rPr>
              <w:t xml:space="preserve"> o przeniesieniu autorskich praw majątkowych</w:t>
            </w:r>
            <w:r>
              <w:rPr>
                <w:rFonts w:ascii="Fira Sans" w:hAnsi="Fira Sans"/>
                <w:sz w:val="18"/>
                <w:szCs w:val="18"/>
              </w:rPr>
              <w:t>.</w:t>
            </w:r>
          </w:p>
        </w:tc>
      </w:tr>
      <w:tr w:rsidR="008146ED" w:rsidRPr="000C7E08" w:rsidTr="009C4CDF">
        <w:trPr>
          <w:trHeight w:val="26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ED" w:rsidRPr="000C7E08" w:rsidRDefault="00E139B0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9</w:t>
            </w:r>
            <w:r w:rsidR="008146ED" w:rsidRPr="000C7E08">
              <w:rPr>
                <w:rFonts w:ascii="Fira Sans" w:hAnsi="Fira Sans"/>
                <w:sz w:val="18"/>
                <w:szCs w:val="18"/>
              </w:rPr>
              <w:t>. Autor/Autorzy oświadcza/oświadczają, że powyższe informacje są zgodne ze stanem faktycznym oraz że jest świadomy/są świadomi odpowiedzialności prawnej za poświadczenie nieprawdy, jak również tego, że nieprawdziwe oświadczenia będą demaskowane, włącznie z powiadomieniem odpowiednich podmiotów (instytucje zatrudniające autorów, towarzystwa naukowe itp.).</w:t>
            </w:r>
          </w:p>
        </w:tc>
      </w:tr>
      <w:tr w:rsidR="008146ED" w:rsidRPr="000C7E08" w:rsidTr="009C4CDF">
        <w:trPr>
          <w:trHeight w:val="26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ED" w:rsidRPr="000C7E08" w:rsidRDefault="008146ED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EE143A" w:rsidRPr="000C7E08" w:rsidRDefault="00EE143A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0464AF" w:rsidRPr="000C7E08" w:rsidRDefault="000464AF" w:rsidP="00D75A87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EE143A" w:rsidRPr="000C7E08" w:rsidRDefault="00EE143A" w:rsidP="00D75A87">
            <w:pPr>
              <w:tabs>
                <w:tab w:val="left" w:pos="171"/>
                <w:tab w:val="right" w:leader="dot" w:pos="8676"/>
              </w:tabs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ab/>
            </w:r>
            <w:r w:rsidRPr="000C7E08">
              <w:rPr>
                <w:rFonts w:ascii="Fira Sans" w:hAnsi="Fira Sans"/>
                <w:sz w:val="18"/>
                <w:szCs w:val="18"/>
              </w:rPr>
              <w:tab/>
            </w:r>
          </w:p>
        </w:tc>
      </w:tr>
      <w:tr w:rsidR="00EE143A" w:rsidRPr="000C7E08" w:rsidTr="009C4CDF">
        <w:trPr>
          <w:trHeight w:val="26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43A" w:rsidRPr="000C7E08" w:rsidRDefault="00EE143A" w:rsidP="00D75A87">
            <w:pPr>
              <w:spacing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0C7E08">
              <w:rPr>
                <w:rFonts w:ascii="Fira Sans" w:hAnsi="Fira Sans"/>
                <w:sz w:val="18"/>
                <w:szCs w:val="18"/>
              </w:rPr>
              <w:t>Podpis/podpisy Autora/Autorów</w:t>
            </w:r>
          </w:p>
        </w:tc>
      </w:tr>
    </w:tbl>
    <w:p w:rsidR="00E139B0" w:rsidRDefault="00E139B0" w:rsidP="00D75A87">
      <w:pPr>
        <w:spacing w:after="0"/>
        <w:rPr>
          <w:sz w:val="18"/>
          <w:szCs w:val="18"/>
        </w:rPr>
      </w:pPr>
    </w:p>
    <w:p w:rsidR="00E139B0" w:rsidRDefault="00E139B0" w:rsidP="00D75A87">
      <w:pPr>
        <w:spacing w:after="0"/>
        <w:rPr>
          <w:sz w:val="18"/>
          <w:szCs w:val="18"/>
        </w:rPr>
      </w:pPr>
    </w:p>
    <w:p w:rsidR="00C51569" w:rsidRDefault="00C51569" w:rsidP="00D75A87">
      <w:pPr>
        <w:spacing w:after="0"/>
        <w:rPr>
          <w:sz w:val="18"/>
          <w:szCs w:val="18"/>
        </w:rPr>
      </w:pPr>
    </w:p>
    <w:p w:rsidR="00306025" w:rsidRDefault="00E139B0" w:rsidP="00D75A8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Załącznik nr 1 do oświadczenia </w:t>
      </w:r>
      <w:r w:rsidRPr="00E139B0">
        <w:rPr>
          <w:sz w:val="18"/>
          <w:szCs w:val="18"/>
        </w:rPr>
        <w:t>o przeniesieniu autorskich praw majątkowych</w:t>
      </w:r>
      <w:r>
        <w:rPr>
          <w:sz w:val="18"/>
          <w:szCs w:val="18"/>
        </w:rPr>
        <w:t xml:space="preserve"> – klauzula informacyjna RODO</w:t>
      </w:r>
    </w:p>
    <w:p w:rsidR="00E139B0" w:rsidRDefault="00E139B0" w:rsidP="00D75A87">
      <w:pPr>
        <w:spacing w:after="0"/>
        <w:rPr>
          <w:sz w:val="18"/>
          <w:szCs w:val="18"/>
        </w:rPr>
      </w:pPr>
    </w:p>
    <w:p w:rsidR="00AD68D0" w:rsidRPr="003C3BE8" w:rsidRDefault="00AD68D0" w:rsidP="00AD68D0">
      <w:pPr>
        <w:shd w:val="clear" w:color="auto" w:fill="FDFDFD"/>
        <w:spacing w:after="0" w:line="240" w:lineRule="exact"/>
        <w:jc w:val="center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3C3BE8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Informacje dotyczące przetwarzania danych osobowych</w:t>
      </w:r>
      <w:r w:rsidR="003C3BE8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 xml:space="preserve"> </w:t>
      </w:r>
      <w:r w:rsidRPr="003C3BE8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 xml:space="preserve">w związku z przesłaniem artykułu do opublikowania w czasopiśmie „Wiadomości Statystyczne. The </w:t>
      </w:r>
      <w:proofErr w:type="spellStart"/>
      <w:r w:rsidRPr="003C3BE8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Polish</w:t>
      </w:r>
      <w:proofErr w:type="spellEnd"/>
      <w:r w:rsidRPr="003C3BE8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3C3BE8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Statistician</w:t>
      </w:r>
      <w:proofErr w:type="spellEnd"/>
      <w:r w:rsidRPr="003C3BE8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”</w:t>
      </w:r>
    </w:p>
    <w:p w:rsidR="00AD68D0" w:rsidRPr="009C6FA4" w:rsidRDefault="00AD68D0" w:rsidP="00AD68D0">
      <w:pPr>
        <w:shd w:val="clear" w:color="auto" w:fill="FDFDFD"/>
        <w:spacing w:after="0" w:line="240" w:lineRule="exact"/>
        <w:jc w:val="center"/>
        <w:rPr>
          <w:rFonts w:ascii="Fira Sans" w:eastAsia="Times New Roman" w:hAnsi="Fira Sans" w:cs="Times New Roman"/>
          <w:color w:val="222222"/>
          <w:sz w:val="24"/>
          <w:szCs w:val="19"/>
          <w:lang w:eastAsia="pl-PL"/>
        </w:rPr>
      </w:pPr>
    </w:p>
    <w:p w:rsidR="00AD68D0" w:rsidRPr="00AD68D0" w:rsidRDefault="00AD68D0" w:rsidP="00AD68D0">
      <w:pPr>
        <w:spacing w:after="0" w:line="240" w:lineRule="exact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W związku z realizacją wymogów Rozporządzenia Parlamentu Europejskiego i Rady (UE) 2016/679 z dnia 27 kwietnia 2016 r. w sprawie ochrony osób fizycznych w związku z przetwarzaniem danych osobowych </w:t>
      </w:r>
      <w:r w:rsidRPr="00AD68D0">
        <w:rPr>
          <w:rFonts w:ascii="Fira Sans" w:eastAsia="Times New Roman" w:hAnsi="Fira Sans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</w:t>
      </w:r>
      <w:r w:rsidRPr="00AD68D0">
        <w:rPr>
          <w:rStyle w:val="Odwoanieprzypisudolnego"/>
          <w:rFonts w:ascii="Fira Sans" w:eastAsia="Times New Roman" w:hAnsi="Fira Sans" w:cs="Times New Roman"/>
          <w:color w:val="222222"/>
          <w:sz w:val="18"/>
          <w:szCs w:val="18"/>
          <w:lang w:eastAsia="pl-PL"/>
        </w:rPr>
        <w:footnoteReference w:id="1"/>
      </w:r>
      <w:r w:rsidRPr="00AD68D0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AD68D0" w:rsidRPr="00AD68D0" w:rsidRDefault="00AD68D0" w:rsidP="00AD68D0">
      <w:pPr>
        <w:pStyle w:val="Akapitzlist"/>
        <w:numPr>
          <w:ilvl w:val="0"/>
          <w:numId w:val="1"/>
        </w:numPr>
        <w:shd w:val="clear" w:color="auto" w:fill="FDFDFD"/>
        <w:spacing w:after="0" w:line="240" w:lineRule="exact"/>
        <w:ind w:left="300" w:hanging="357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b/>
          <w:color w:val="000000" w:themeColor="text1"/>
          <w:sz w:val="18"/>
          <w:szCs w:val="18"/>
          <w:lang w:eastAsia="pl-PL"/>
        </w:rPr>
        <w:t>Administrator</w:t>
      </w:r>
    </w:p>
    <w:p w:rsidR="00AD68D0" w:rsidRPr="00AD68D0" w:rsidRDefault="00AD68D0" w:rsidP="00AD68D0">
      <w:pPr>
        <w:pStyle w:val="Akapitzlist"/>
        <w:shd w:val="clear" w:color="auto" w:fill="FDFDFD"/>
        <w:spacing w:after="0" w:line="240" w:lineRule="exact"/>
        <w:ind w:left="0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Administratorem Pani/Pana danych osobowych przetwarzanych w ramach rozpatrywania przesłanego artykułu jest Prezes Głównego Urzędu Statystycznego z siedzibą al. Niepodległości 208, 00-925 Warszawa.</w:t>
      </w:r>
    </w:p>
    <w:p w:rsidR="00AD68D0" w:rsidRPr="00AD68D0" w:rsidRDefault="00AD68D0" w:rsidP="00AD68D0">
      <w:pPr>
        <w:pStyle w:val="Akapitzlist"/>
        <w:shd w:val="clear" w:color="auto" w:fill="FDFDFD"/>
        <w:spacing w:after="0" w:line="240" w:lineRule="exact"/>
        <w:ind w:left="0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AD68D0" w:rsidRPr="00AD68D0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Inspektor ochrony danych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Z inspektorem ochrony danych (IOD) wyznaczonym przez administratora może się Pani/Pan kontaktować:</w:t>
      </w:r>
    </w:p>
    <w:p w:rsidR="00AD68D0" w:rsidRPr="00AD68D0" w:rsidRDefault="00AD68D0" w:rsidP="00AD68D0">
      <w:pPr>
        <w:pStyle w:val="Akapitzlist"/>
        <w:numPr>
          <w:ilvl w:val="0"/>
          <w:numId w:val="2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pocztą tradycyjną na adres: IOD GUS, al. Niepodległości 208, 00-925 Warszawa;</w:t>
      </w:r>
    </w:p>
    <w:p w:rsidR="00AD68D0" w:rsidRPr="00AD68D0" w:rsidRDefault="00AD68D0" w:rsidP="00AD68D0">
      <w:pPr>
        <w:pStyle w:val="Akapitzlist"/>
        <w:numPr>
          <w:ilvl w:val="0"/>
          <w:numId w:val="2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pocztą elektroniczną na adres e-mai</w:t>
      </w:r>
      <w:r w:rsidRPr="00AD68D0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l: </w:t>
      </w:r>
      <w:hyperlink r:id="rId8" w:history="1">
        <w:r w:rsidRPr="00E139B0">
          <w:rPr>
            <w:rStyle w:val="Hipercze"/>
            <w:rFonts w:ascii="Fira Sans" w:eastAsia="Times New Roman" w:hAnsi="Fira Sans" w:cs="Times New Roman"/>
            <w:color w:val="auto"/>
            <w:sz w:val="18"/>
            <w:szCs w:val="18"/>
            <w:lang w:eastAsia="pl-PL"/>
          </w:rPr>
          <w:t>IODGUS@stat.gov.pl</w:t>
        </w:r>
      </w:hyperlink>
      <w:r w:rsidRPr="00E139B0">
        <w:rPr>
          <w:rStyle w:val="Hipercze"/>
          <w:rFonts w:ascii="Fira Sans" w:eastAsia="Times New Roman" w:hAnsi="Fira Sans" w:cs="Times New Roman"/>
          <w:color w:val="auto"/>
          <w:sz w:val="18"/>
          <w:szCs w:val="18"/>
          <w:lang w:eastAsia="pl-PL"/>
        </w:rPr>
        <w:t>.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AD68D0" w:rsidRPr="00AD68D0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lastRenderedPageBreak/>
        <w:t>Pani/Pana dane osobowe będą przetwarzane</w:t>
      </w:r>
      <w:r w:rsidRPr="00AD68D0">
        <w:rPr>
          <w:sz w:val="18"/>
          <w:szCs w:val="18"/>
          <w:lang w:eastAsia="pl-PL"/>
        </w:rPr>
        <w:t xml:space="preserve"> </w:t>
      </w:r>
      <w:r w:rsidRPr="00C31BD9">
        <w:rPr>
          <w:rFonts w:ascii="Fira Sans" w:hAnsi="Fira Sans"/>
          <w:sz w:val="18"/>
          <w:szCs w:val="18"/>
          <w:lang w:eastAsia="pl-PL"/>
        </w:rPr>
        <w:t>w celu rozpatrzenia przyjęcia przesłanego przez Panią/Pana artykułu do publikacji,</w:t>
      </w: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 na podstawie art. 6 ust. 1 lit. a RODO (osoba, której dane dotyczą wyraziła zgodę na przetwarzanie swoich danych osobowych w jednym lub większej liczbie określonych celów) lub art. 6 ust. 1 lit. e RODO (w związku z wykonywaniem przez administratora zadań realizowanych w interesie publicznym lub sprawowania władzy publicznej powierzonej administratorowi) w związku z art. 25 ust. 1 pkt. 17</w:t>
      </w:r>
      <w:r w:rsidRPr="00AD68D0">
        <w:rPr>
          <w:rStyle w:val="Odwoanieprzypisudolnego"/>
          <w:rFonts w:ascii="Fira Sans" w:eastAsia="Times New Roman" w:hAnsi="Fira Sans" w:cs="Times New Roman"/>
          <w:color w:val="222222"/>
          <w:sz w:val="18"/>
          <w:szCs w:val="18"/>
          <w:lang w:eastAsia="pl-PL"/>
        </w:rPr>
        <w:footnoteReference w:id="2"/>
      </w: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 ustawy o statystyce </w:t>
      </w:r>
      <w:r w:rsidR="002355D2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–</w:t>
      </w: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 popularyzacja wiedzy o statystyce.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trike/>
          <w:color w:val="222222"/>
          <w:sz w:val="18"/>
          <w:szCs w:val="18"/>
          <w:lang w:eastAsia="pl-PL"/>
        </w:rPr>
      </w:pPr>
    </w:p>
    <w:p w:rsidR="00AD68D0" w:rsidRPr="00AD68D0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Odbiorcy danych osobowych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Pani/Pana dane osobowe mogą być udostępnione wyłącznie organom upoważnionym na podstawie przepisów prawa powszechnie obowiązującego.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</w:p>
    <w:p w:rsidR="00AD68D0" w:rsidRPr="00AD68D0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Okres przechowywania danych osobowych</w:t>
      </w:r>
    </w:p>
    <w:p w:rsidR="00AD68D0" w:rsidRPr="00AD68D0" w:rsidRDefault="00AD68D0" w:rsidP="00AD68D0">
      <w:pPr>
        <w:pStyle w:val="Akapitzlist"/>
        <w:numPr>
          <w:ilvl w:val="0"/>
          <w:numId w:val="4"/>
        </w:numPr>
        <w:shd w:val="clear" w:color="auto" w:fill="FDFDFD"/>
        <w:spacing w:after="0" w:line="240" w:lineRule="exact"/>
        <w:jc w:val="both"/>
        <w:rPr>
          <w:rFonts w:ascii="Fira Sans" w:hAnsi="Fira Sans" w:cs="Calibri"/>
          <w:sz w:val="18"/>
          <w:szCs w:val="18"/>
        </w:rPr>
      </w:pPr>
      <w:r w:rsidRPr="00AD68D0">
        <w:rPr>
          <w:rStyle w:val="Pogrubienie"/>
          <w:rFonts w:ascii="Fira Sans" w:hAnsi="Fira Sans"/>
          <w:sz w:val="18"/>
          <w:szCs w:val="18"/>
        </w:rPr>
        <w:t>W przypadku przyjęcia artykułu do publikacji Pani/Pana d</w:t>
      </w:r>
      <w:r w:rsidRPr="00AD68D0">
        <w:rPr>
          <w:rFonts w:ascii="Fira Sans" w:hAnsi="Fira Sans"/>
          <w:sz w:val="18"/>
          <w:szCs w:val="18"/>
        </w:rPr>
        <w:t xml:space="preserve">ane osobowe </w:t>
      </w:r>
      <w:r w:rsidRPr="00AD68D0">
        <w:rPr>
          <w:rFonts w:ascii="Fira Sans" w:hAnsi="Fira Sans" w:cs="Calibri"/>
          <w:sz w:val="18"/>
          <w:szCs w:val="18"/>
        </w:rPr>
        <w:t>będą przechowywane przez okres niezbędny do realizacji celu, do jakiego zostały zebrane, a po jego upływie zgodnie z okresem przewidzianym w ustawie o narodowym zasobie archiwalnym i archiwach</w:t>
      </w:r>
      <w:r w:rsidRPr="00AD68D0">
        <w:rPr>
          <w:rStyle w:val="Odwoanieprzypisudolnego"/>
          <w:rFonts w:ascii="Fira Sans" w:hAnsi="Fira Sans" w:cs="Calibri"/>
          <w:sz w:val="18"/>
          <w:szCs w:val="18"/>
        </w:rPr>
        <w:footnoteReference w:id="3"/>
      </w:r>
      <w:r w:rsidRPr="00AD68D0">
        <w:rPr>
          <w:rFonts w:ascii="Fira Sans" w:hAnsi="Fira Sans" w:cs="Calibri"/>
          <w:sz w:val="18"/>
          <w:szCs w:val="18"/>
        </w:rPr>
        <w:t xml:space="preserve"> oraz w rozporządzeniu </w:t>
      </w:r>
      <w:r w:rsidR="00E139B0">
        <w:rPr>
          <w:rFonts w:ascii="Fira Sans" w:hAnsi="Fira Sans" w:cs="Calibri"/>
          <w:sz w:val="18"/>
          <w:szCs w:val="18"/>
        </w:rPr>
        <w:br/>
      </w:r>
      <w:r w:rsidRPr="00AD68D0">
        <w:rPr>
          <w:rFonts w:ascii="Fira Sans" w:hAnsi="Fira Sans" w:cs="Calibri"/>
          <w:sz w:val="18"/>
          <w:szCs w:val="18"/>
        </w:rPr>
        <w:t>w sprawie klasyfikowania i kwalifikowania dokumentacji, przekazywania materiałów archiwalnych</w:t>
      </w:r>
      <w:r w:rsidRPr="00AD68D0">
        <w:rPr>
          <w:rStyle w:val="Odwoanieprzypisudolnego"/>
          <w:rFonts w:ascii="Fira Sans" w:hAnsi="Fira Sans" w:cs="Calibri"/>
          <w:sz w:val="18"/>
          <w:szCs w:val="18"/>
        </w:rPr>
        <w:footnoteReference w:id="4"/>
      </w:r>
      <w:r w:rsidRPr="00AD68D0">
        <w:rPr>
          <w:rFonts w:ascii="Fira Sans" w:hAnsi="Fira Sans" w:cs="Calibri"/>
          <w:sz w:val="18"/>
          <w:szCs w:val="18"/>
        </w:rPr>
        <w:t>.</w:t>
      </w:r>
    </w:p>
    <w:p w:rsidR="00AD68D0" w:rsidRPr="00C31BD9" w:rsidRDefault="00AD68D0" w:rsidP="00AD68D0">
      <w:pPr>
        <w:pStyle w:val="Akapitzlist"/>
        <w:numPr>
          <w:ilvl w:val="0"/>
          <w:numId w:val="4"/>
        </w:numPr>
        <w:shd w:val="clear" w:color="auto" w:fill="FDFDFD"/>
        <w:spacing w:after="0" w:line="240" w:lineRule="exact"/>
        <w:jc w:val="both"/>
        <w:rPr>
          <w:rFonts w:ascii="Fira Sans" w:hAnsi="Fira Sans"/>
          <w:sz w:val="18"/>
          <w:szCs w:val="18"/>
          <w:lang w:eastAsia="pl-PL"/>
        </w:rPr>
      </w:pPr>
      <w:r w:rsidRPr="00C31BD9">
        <w:rPr>
          <w:rFonts w:ascii="Fira Sans" w:hAnsi="Fira Sans"/>
          <w:sz w:val="18"/>
          <w:szCs w:val="18"/>
          <w:lang w:eastAsia="pl-PL"/>
        </w:rPr>
        <w:t>W przypadku nieprzyjęcia artykułu do publikacji Pani/Pana dane osobowe będą usuwane niezwłocznie.</w:t>
      </w:r>
    </w:p>
    <w:p w:rsidR="00AD68D0" w:rsidRPr="00AD68D0" w:rsidRDefault="00AD68D0" w:rsidP="00AD68D0">
      <w:pPr>
        <w:pStyle w:val="Akapitzlist"/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AD68D0" w:rsidRPr="00AD68D0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Prawa osoby, której dane dotyczą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Przysługuje Pani/Panu prawo:</w:t>
      </w:r>
    </w:p>
    <w:p w:rsidR="00AD68D0" w:rsidRPr="00AD68D0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:rsidR="00AD68D0" w:rsidRPr="00AD68D0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do sprostowania (poprawiania) danych osobowych; </w:t>
      </w:r>
    </w:p>
    <w:p w:rsidR="00AD68D0" w:rsidRPr="00AD68D0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do usunięcia danych osobowych;</w:t>
      </w:r>
    </w:p>
    <w:p w:rsidR="00AD68D0" w:rsidRPr="00AD68D0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do ograniczenia przetwarzania danych osobowych;</w:t>
      </w:r>
    </w:p>
    <w:p w:rsidR="00AD68D0" w:rsidRPr="00AD68D0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do wniesienia skargi do Prezesa Urzędu Ochrony Danych Osobowych (na adres Urzędu Ochrony Danych Osobowych, ul. Stawki 2, 00-193 Warszawa), jeżeli Pani/Pana zdaniem przetwarzanie Pani/Pana danych osobowych narusza przepisy RODO. </w:t>
      </w:r>
    </w:p>
    <w:p w:rsidR="00AD68D0" w:rsidRPr="00AD68D0" w:rsidRDefault="00AD68D0" w:rsidP="00AD68D0">
      <w:pPr>
        <w:pStyle w:val="Akapitzlist"/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AD68D0" w:rsidRPr="00AD68D0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Dobrowolność/Obowiązek podania danych osobowych</w:t>
      </w:r>
    </w:p>
    <w:p w:rsidR="00AD68D0" w:rsidRPr="00C31BD9" w:rsidRDefault="00AD68D0" w:rsidP="00AD68D0">
      <w:pPr>
        <w:shd w:val="clear" w:color="auto" w:fill="FDFDFD"/>
        <w:spacing w:after="0" w:line="240" w:lineRule="exact"/>
        <w:jc w:val="both"/>
        <w:rPr>
          <w:rFonts w:ascii="Fira Sans" w:hAnsi="Fira Sans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Podanie przez Panią/Pana danych osobowych jest dobrowolne, ale</w:t>
      </w:r>
      <w:r w:rsidRPr="00AD68D0">
        <w:rPr>
          <w:sz w:val="18"/>
          <w:szCs w:val="18"/>
          <w:lang w:eastAsia="pl-PL"/>
        </w:rPr>
        <w:t xml:space="preserve"> </w:t>
      </w:r>
      <w:r w:rsidRPr="00C31BD9">
        <w:rPr>
          <w:rFonts w:ascii="Fira Sans" w:hAnsi="Fira Sans"/>
          <w:sz w:val="18"/>
          <w:szCs w:val="18"/>
          <w:lang w:eastAsia="pl-PL"/>
        </w:rPr>
        <w:t>niezbędne do rozpatrzenia przesłanego artykułu. Konsekwencją niepodania danych osobowych będzie brak możliwości publikacji artykułu.</w:t>
      </w:r>
    </w:p>
    <w:p w:rsidR="00AD68D0" w:rsidRPr="00AD68D0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AD68D0" w:rsidRPr="00AD68D0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AD68D0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Zautomatyzowane podejmowanie decyzji, w tym profilowanie</w:t>
      </w:r>
    </w:p>
    <w:p w:rsidR="00AD68D0" w:rsidRPr="00AD68D0" w:rsidRDefault="00AD68D0" w:rsidP="00AD68D0">
      <w:pPr>
        <w:pStyle w:val="Akapitzlist"/>
        <w:shd w:val="clear" w:color="auto" w:fill="FFFFFF"/>
        <w:spacing w:after="0" w:line="240" w:lineRule="exact"/>
        <w:ind w:left="0"/>
        <w:jc w:val="both"/>
        <w:rPr>
          <w:rFonts w:ascii="Fira Sans" w:hAnsi="Fira Sans"/>
          <w:sz w:val="18"/>
          <w:szCs w:val="18"/>
        </w:rPr>
      </w:pPr>
      <w:r w:rsidRPr="00AD68D0"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</w:p>
    <w:sectPr w:rsidR="00AD68D0" w:rsidRPr="00AD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33" w:rsidRDefault="00032F33" w:rsidP="00AD68D0">
      <w:pPr>
        <w:spacing w:after="0" w:line="240" w:lineRule="auto"/>
      </w:pPr>
      <w:r>
        <w:separator/>
      </w:r>
    </w:p>
  </w:endnote>
  <w:endnote w:type="continuationSeparator" w:id="0">
    <w:p w:rsidR="00032F33" w:rsidRDefault="00032F33" w:rsidP="00AD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33" w:rsidRDefault="00032F33" w:rsidP="00AD68D0">
      <w:pPr>
        <w:spacing w:after="0" w:line="240" w:lineRule="auto"/>
      </w:pPr>
      <w:r>
        <w:separator/>
      </w:r>
    </w:p>
  </w:footnote>
  <w:footnote w:type="continuationSeparator" w:id="0">
    <w:p w:rsidR="00032F33" w:rsidRDefault="00032F33" w:rsidP="00AD68D0">
      <w:pPr>
        <w:spacing w:after="0" w:line="240" w:lineRule="auto"/>
      </w:pPr>
      <w:r>
        <w:continuationSeparator/>
      </w:r>
    </w:p>
  </w:footnote>
  <w:footnote w:id="1">
    <w:p w:rsidR="00AD68D0" w:rsidRPr="00BD68FD" w:rsidRDefault="00AD68D0" w:rsidP="00AD68D0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BD68FD">
        <w:rPr>
          <w:rStyle w:val="Odwoanieprzypisudolnego"/>
          <w:rFonts w:ascii="Fira Sans" w:hAnsi="Fira Sans"/>
          <w:sz w:val="16"/>
          <w:szCs w:val="16"/>
        </w:rPr>
        <w:footnoteRef/>
      </w:r>
      <w:r w:rsidRPr="00BD68FD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BD68FD">
        <w:rPr>
          <w:rFonts w:ascii="Fira Sans" w:hAnsi="Fira Sans"/>
          <w:sz w:val="16"/>
          <w:szCs w:val="16"/>
        </w:rPr>
        <w:t>późn</w:t>
      </w:r>
      <w:proofErr w:type="spellEnd"/>
      <w:r w:rsidRPr="00BD68FD">
        <w:rPr>
          <w:rFonts w:ascii="Fira Sans" w:hAnsi="Fira Sans"/>
          <w:sz w:val="16"/>
          <w:szCs w:val="16"/>
        </w:rPr>
        <w:t>. zm.)</w:t>
      </w:r>
      <w:r w:rsidR="002355D2">
        <w:rPr>
          <w:rFonts w:ascii="Fira Sans" w:hAnsi="Fira Sans"/>
          <w:sz w:val="16"/>
          <w:szCs w:val="16"/>
        </w:rPr>
        <w:t>.</w:t>
      </w:r>
      <w:r w:rsidRPr="00BD68FD">
        <w:rPr>
          <w:rFonts w:ascii="Fira Sans" w:hAnsi="Fira Sans"/>
          <w:sz w:val="16"/>
          <w:szCs w:val="16"/>
        </w:rPr>
        <w:t xml:space="preserve"> </w:t>
      </w:r>
    </w:p>
  </w:footnote>
  <w:footnote w:id="2">
    <w:p w:rsidR="00AD68D0" w:rsidRPr="00BD68FD" w:rsidRDefault="00AD68D0" w:rsidP="00AD68D0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BD68FD">
        <w:rPr>
          <w:rStyle w:val="Odwoanieprzypisudolnego"/>
          <w:rFonts w:ascii="Fira Sans" w:hAnsi="Fira Sans"/>
          <w:sz w:val="16"/>
          <w:szCs w:val="16"/>
        </w:rPr>
        <w:footnoteRef/>
      </w:r>
      <w:r w:rsidRPr="00BD68FD">
        <w:rPr>
          <w:rFonts w:ascii="Fira Sans" w:hAnsi="Fira Sans"/>
          <w:sz w:val="16"/>
          <w:szCs w:val="16"/>
        </w:rPr>
        <w:t xml:space="preserve"> Ustawa z dnia 29 czerwca 1995 r. o statystyce (Dz. U. z 2019 r. poz. 649, 730 z </w:t>
      </w:r>
      <w:proofErr w:type="spellStart"/>
      <w:r w:rsidRPr="00BD68FD">
        <w:rPr>
          <w:rFonts w:ascii="Fira Sans" w:hAnsi="Fira Sans"/>
          <w:sz w:val="16"/>
          <w:szCs w:val="16"/>
        </w:rPr>
        <w:t>późn</w:t>
      </w:r>
      <w:proofErr w:type="spellEnd"/>
      <w:r w:rsidRPr="00BD68FD">
        <w:rPr>
          <w:rFonts w:ascii="Fira Sans" w:hAnsi="Fira Sans"/>
          <w:sz w:val="16"/>
          <w:szCs w:val="16"/>
        </w:rPr>
        <w:t>. zm.)</w:t>
      </w:r>
      <w:r w:rsidR="002355D2">
        <w:rPr>
          <w:rFonts w:ascii="Fira Sans" w:hAnsi="Fira Sans"/>
          <w:sz w:val="16"/>
          <w:szCs w:val="16"/>
        </w:rPr>
        <w:t>.</w:t>
      </w:r>
    </w:p>
  </w:footnote>
  <w:footnote w:id="3">
    <w:p w:rsidR="00AD68D0" w:rsidRPr="00BD68FD" w:rsidRDefault="00AD68D0" w:rsidP="00AD68D0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BD68FD">
        <w:rPr>
          <w:rStyle w:val="Odwoanieprzypisudolnego"/>
          <w:rFonts w:ascii="Fira Sans" w:hAnsi="Fira Sans"/>
          <w:sz w:val="16"/>
          <w:szCs w:val="16"/>
        </w:rPr>
        <w:footnoteRef/>
      </w:r>
      <w:r w:rsidRPr="00BD68FD">
        <w:rPr>
          <w:rFonts w:ascii="Fira Sans" w:hAnsi="Fira Sans"/>
          <w:sz w:val="16"/>
          <w:szCs w:val="16"/>
        </w:rPr>
        <w:t xml:space="preserve"> Ustawa z dnia 14 lipca 1983 r. o narodowym zasobie archiwalnym i archiwach (Dz. U. z 2018 r. poz. 217, z </w:t>
      </w:r>
      <w:proofErr w:type="spellStart"/>
      <w:r w:rsidRPr="00BD68FD">
        <w:rPr>
          <w:rFonts w:ascii="Fira Sans" w:hAnsi="Fira Sans"/>
          <w:sz w:val="16"/>
          <w:szCs w:val="16"/>
        </w:rPr>
        <w:t>późn</w:t>
      </w:r>
      <w:proofErr w:type="spellEnd"/>
      <w:r w:rsidRPr="00BD68FD">
        <w:rPr>
          <w:rFonts w:ascii="Fira Sans" w:hAnsi="Fira Sans"/>
          <w:sz w:val="16"/>
          <w:szCs w:val="16"/>
        </w:rPr>
        <w:t>. zm.)</w:t>
      </w:r>
      <w:r w:rsidR="002355D2">
        <w:rPr>
          <w:rFonts w:ascii="Fira Sans" w:hAnsi="Fira Sans"/>
          <w:sz w:val="16"/>
          <w:szCs w:val="16"/>
        </w:rPr>
        <w:t>.</w:t>
      </w:r>
    </w:p>
  </w:footnote>
  <w:footnote w:id="4">
    <w:p w:rsidR="00AD68D0" w:rsidRPr="00BD68FD" w:rsidRDefault="00AD68D0" w:rsidP="00AD68D0">
      <w:pPr>
        <w:pStyle w:val="Tekstprzypisudolnego"/>
        <w:jc w:val="both"/>
      </w:pPr>
      <w:r w:rsidRPr="00BD68FD">
        <w:rPr>
          <w:rStyle w:val="Odwoanieprzypisudolnego"/>
          <w:rFonts w:ascii="Fira Sans" w:hAnsi="Fira Sans"/>
          <w:sz w:val="16"/>
          <w:szCs w:val="16"/>
        </w:rPr>
        <w:footnoteRef/>
      </w:r>
      <w:r w:rsidRPr="00BD68FD">
        <w:rPr>
          <w:rFonts w:ascii="Fira Sans" w:hAnsi="Fira Sans"/>
          <w:sz w:val="16"/>
          <w:szCs w:val="16"/>
        </w:rPr>
        <w:t xml:space="preserve"> Rozporządzenie Ministra Kultury i Dziedzictwa Narodowego z dnia 20 października 2015 r. w sprawie klasyfikowania </w:t>
      </w:r>
      <w:r w:rsidRPr="00BD68FD">
        <w:rPr>
          <w:rFonts w:ascii="Fira Sans" w:hAnsi="Fira Sans"/>
          <w:sz w:val="16"/>
          <w:szCs w:val="16"/>
        </w:rPr>
        <w:br/>
        <w:t>i kwalifikowania dokumentacji, przekazywania materiałów archiwalnych do archiwów państwowych i brakowania dokumentacji niearchiwalnej (Dz. U. z 2015 r. poz. 1743)</w:t>
      </w:r>
      <w:r w:rsidR="002355D2">
        <w:rPr>
          <w:rFonts w:ascii="Fira Sans" w:hAnsi="Fira Sans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E4A"/>
    <w:multiLevelType w:val="hybridMultilevel"/>
    <w:tmpl w:val="6140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61FA0BA5"/>
    <w:multiLevelType w:val="hybridMultilevel"/>
    <w:tmpl w:val="E984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033"/>
    <w:multiLevelType w:val="hybridMultilevel"/>
    <w:tmpl w:val="9D64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0"/>
    <w:rsid w:val="00032F33"/>
    <w:rsid w:val="000464AF"/>
    <w:rsid w:val="000C7E08"/>
    <w:rsid w:val="000D4FBE"/>
    <w:rsid w:val="001021B8"/>
    <w:rsid w:val="0011300E"/>
    <w:rsid w:val="0015358C"/>
    <w:rsid w:val="0017385C"/>
    <w:rsid w:val="001E0CE4"/>
    <w:rsid w:val="00216271"/>
    <w:rsid w:val="002169F8"/>
    <w:rsid w:val="0022228A"/>
    <w:rsid w:val="002355D2"/>
    <w:rsid w:val="00237BCE"/>
    <w:rsid w:val="00261BB9"/>
    <w:rsid w:val="0032157B"/>
    <w:rsid w:val="003763D2"/>
    <w:rsid w:val="003B3702"/>
    <w:rsid w:val="003C3BE8"/>
    <w:rsid w:val="004014E1"/>
    <w:rsid w:val="00447E48"/>
    <w:rsid w:val="00492B3E"/>
    <w:rsid w:val="00496185"/>
    <w:rsid w:val="00523536"/>
    <w:rsid w:val="005836F1"/>
    <w:rsid w:val="005959BE"/>
    <w:rsid w:val="005A50FD"/>
    <w:rsid w:val="005B333C"/>
    <w:rsid w:val="00626B60"/>
    <w:rsid w:val="006659E1"/>
    <w:rsid w:val="006D52C2"/>
    <w:rsid w:val="00707BE8"/>
    <w:rsid w:val="007367A0"/>
    <w:rsid w:val="00775281"/>
    <w:rsid w:val="00780DD8"/>
    <w:rsid w:val="008146ED"/>
    <w:rsid w:val="00823742"/>
    <w:rsid w:val="008426EE"/>
    <w:rsid w:val="00930C63"/>
    <w:rsid w:val="00942544"/>
    <w:rsid w:val="00945D55"/>
    <w:rsid w:val="00967D16"/>
    <w:rsid w:val="009A6FBE"/>
    <w:rsid w:val="009C4CDF"/>
    <w:rsid w:val="00A13B04"/>
    <w:rsid w:val="00A429BC"/>
    <w:rsid w:val="00A74820"/>
    <w:rsid w:val="00AB3590"/>
    <w:rsid w:val="00AD25B2"/>
    <w:rsid w:val="00AD68D0"/>
    <w:rsid w:val="00AE2451"/>
    <w:rsid w:val="00B3088C"/>
    <w:rsid w:val="00BA7E01"/>
    <w:rsid w:val="00C31BD9"/>
    <w:rsid w:val="00C51569"/>
    <w:rsid w:val="00C51730"/>
    <w:rsid w:val="00D2412E"/>
    <w:rsid w:val="00D70884"/>
    <w:rsid w:val="00D75A87"/>
    <w:rsid w:val="00D9344C"/>
    <w:rsid w:val="00DA6624"/>
    <w:rsid w:val="00DD7179"/>
    <w:rsid w:val="00DF409F"/>
    <w:rsid w:val="00E139B0"/>
    <w:rsid w:val="00E9019A"/>
    <w:rsid w:val="00E979BB"/>
    <w:rsid w:val="00EB77EB"/>
    <w:rsid w:val="00EE143A"/>
    <w:rsid w:val="00F036A6"/>
    <w:rsid w:val="00F81397"/>
    <w:rsid w:val="00FD301B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89F8-5A9E-4AAB-B809-47C238B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8D0"/>
    <w:rPr>
      <w:strike w:val="0"/>
      <w:dstrike w:val="0"/>
      <w:color w:val="B411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D68D0"/>
    <w:rPr>
      <w:rFonts w:ascii="firabold" w:hAnsi="firabold" w:hint="default"/>
      <w:b w:val="0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8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9FB3-9224-4AF8-873C-2113EB34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Zygmont Malgorzata</cp:lastModifiedBy>
  <cp:revision>7</cp:revision>
  <dcterms:created xsi:type="dcterms:W3CDTF">2021-04-23T11:09:00Z</dcterms:created>
  <dcterms:modified xsi:type="dcterms:W3CDTF">2021-05-04T10:18:00Z</dcterms:modified>
</cp:coreProperties>
</file>